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FD736A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6C2D953D" wp14:editId="2BC34657">
            <wp:simplePos x="0" y="0"/>
            <wp:positionH relativeFrom="column">
              <wp:posOffset>-815093</wp:posOffset>
            </wp:positionH>
            <wp:positionV relativeFrom="paragraph">
              <wp:posOffset>-720090</wp:posOffset>
            </wp:positionV>
            <wp:extent cx="7695211" cy="2968831"/>
            <wp:effectExtent l="171450" t="171450" r="382270" b="365125"/>
            <wp:wrapNone/>
            <wp:docPr id="1" name="Immagine 1" descr="Risultati immagini per MIK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MIKON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669" cy="2970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6D828116" wp14:editId="429F1676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A04BCF" w:rsidRDefault="00A04BC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D430C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E5FFF3A" wp14:editId="23CF4211">
            <wp:simplePos x="0" y="0"/>
            <wp:positionH relativeFrom="column">
              <wp:posOffset>4432935</wp:posOffset>
            </wp:positionH>
            <wp:positionV relativeFrom="paragraph">
              <wp:posOffset>6350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mykon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mykon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751521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MYKONOS</w:t>
      </w:r>
    </w:p>
    <w:p w:rsidR="00770314" w:rsidRPr="00796FF5" w:rsidRDefault="00FD269A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796FF5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VOULAS STUDIOS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796FF5" w:rsidRDefault="00F956D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14 luglio al 01 settembre</w:t>
      </w:r>
    </w:p>
    <w:p w:rsidR="008262E4" w:rsidRDefault="008262E4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A04BCF" w:rsidRPr="00BB5DE0" w:rsidRDefault="00A04BCF" w:rsidP="00BB5DE0">
      <w:pPr>
        <w:jc w:val="center"/>
        <w:rPr>
          <w:rFonts w:ascii="Berlin Sans FB" w:hAnsi="Berlin Sans FB"/>
          <w:color w:val="31849B" w:themeColor="accent5" w:themeShade="BF"/>
        </w:rPr>
      </w:pPr>
    </w:p>
    <w:p w:rsidR="00A04BCF" w:rsidRPr="00B467B8" w:rsidRDefault="00A04BCF" w:rsidP="00A04BCF">
      <w:pPr>
        <w:rPr>
          <w:rFonts w:ascii="Verdana" w:hAnsi="Verdana"/>
          <w:sz w:val="18"/>
          <w:szCs w:val="18"/>
        </w:rPr>
      </w:pPr>
      <w:r w:rsidRPr="00796FF5">
        <w:rPr>
          <w:rFonts w:ascii="Verdana" w:hAnsi="Verdana" w:cs="Times New Roman"/>
          <w:b/>
          <w:color w:val="990000"/>
        </w:rPr>
        <w:t>LOCALITA':</w:t>
      </w:r>
      <w:r w:rsidRPr="00796FF5">
        <w:rPr>
          <w:rFonts w:ascii="Verdana" w:hAnsi="Verdana" w:cs="Times New Roman"/>
          <w:b/>
          <w:color w:val="0000FF"/>
        </w:rPr>
        <w:t xml:space="preserve"> </w:t>
      </w:r>
      <w:proofErr w:type="spellStart"/>
      <w:r w:rsidRPr="00B467B8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467B8">
        <w:rPr>
          <w:rFonts w:ascii="Verdana" w:hAnsi="Verdana" w:cs="Times New Roman"/>
          <w:color w:val="000000"/>
          <w:sz w:val="18"/>
          <w:szCs w:val="18"/>
        </w:rPr>
        <w:t xml:space="preserve"> Ioannis, 150 metri dalla spiaggia di sabbia, 1.6 km da </w:t>
      </w:r>
      <w:proofErr w:type="spellStart"/>
      <w:r w:rsidRPr="00B467B8">
        <w:rPr>
          <w:rFonts w:ascii="Verdana" w:hAnsi="Verdana" w:cs="Times New Roman"/>
          <w:color w:val="000000"/>
          <w:sz w:val="18"/>
          <w:szCs w:val="18"/>
        </w:rPr>
        <w:t>Ornos</w:t>
      </w:r>
      <w:proofErr w:type="spellEnd"/>
      <w:r w:rsidRPr="00B467B8">
        <w:rPr>
          <w:rFonts w:ascii="Verdana" w:hAnsi="Verdana" w:cs="Times New Roman"/>
          <w:color w:val="000000"/>
          <w:sz w:val="18"/>
          <w:szCs w:val="18"/>
        </w:rPr>
        <w:t xml:space="preserve"> con ristoranti e negozi, 4.5 km da </w:t>
      </w:r>
      <w:proofErr w:type="spellStart"/>
      <w:r w:rsidRPr="00B467B8">
        <w:rPr>
          <w:rFonts w:ascii="Verdana" w:hAnsi="Verdana" w:cs="Times New Roman"/>
          <w:color w:val="000000"/>
          <w:sz w:val="18"/>
          <w:szCs w:val="18"/>
        </w:rPr>
        <w:t>Mykonos</w:t>
      </w:r>
      <w:proofErr w:type="spellEnd"/>
      <w:r w:rsidRPr="00B467B8">
        <w:rPr>
          <w:rFonts w:ascii="Verdana" w:hAnsi="Verdana" w:cs="Times New Roman"/>
          <w:color w:val="000000"/>
          <w:sz w:val="18"/>
          <w:szCs w:val="18"/>
        </w:rPr>
        <w:t xml:space="preserve"> città, </w:t>
      </w:r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5 km dall’aeroporto, 4.5 km dal porto nuovo, 100 metri dalla fermata bus. </w:t>
      </w:r>
    </w:p>
    <w:p w:rsidR="00A04BCF" w:rsidRPr="00B467B8" w:rsidRDefault="00A04BCF" w:rsidP="00A04BCF">
      <w:pPr>
        <w:rPr>
          <w:rFonts w:ascii="Verdana" w:hAnsi="Verdana" w:cs="Times New Roman"/>
          <w:sz w:val="18"/>
          <w:szCs w:val="18"/>
        </w:rPr>
      </w:pPr>
    </w:p>
    <w:p w:rsidR="00A04BCF" w:rsidRPr="00B467B8" w:rsidRDefault="00A04BCF" w:rsidP="00A04BCF">
      <w:pPr>
        <w:rPr>
          <w:rFonts w:ascii="Verdana" w:hAnsi="Verdana"/>
          <w:sz w:val="18"/>
          <w:szCs w:val="18"/>
        </w:rPr>
      </w:pPr>
      <w:r w:rsidRPr="00796FF5">
        <w:rPr>
          <w:rFonts w:ascii="Verdana" w:hAnsi="Verdana" w:cs="Times New Roman"/>
          <w:b/>
          <w:color w:val="990000"/>
        </w:rPr>
        <w:t xml:space="preserve">CARATTERISTICHE: </w:t>
      </w:r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piccolo complesso di studio a gestione familiare, semplici ma confortevoli. Monolocali con angolo cottura, piccolo frigo, cassetta di sicurezza, aria condizionata inclusa, tv, asciugacapelli, servizi privati con doccia. Non hanno vista mare.  </w:t>
      </w:r>
    </w:p>
    <w:p w:rsidR="00A04BCF" w:rsidRPr="00796FF5" w:rsidRDefault="00A04BCF" w:rsidP="00A04BCF">
      <w:pPr>
        <w:rPr>
          <w:rFonts w:ascii="Verdana" w:hAnsi="Verdana" w:cs="Times New Roman"/>
        </w:rPr>
      </w:pPr>
    </w:p>
    <w:p w:rsidR="00A04BCF" w:rsidRPr="00B467B8" w:rsidRDefault="00A04BCF" w:rsidP="00A04BCF">
      <w:pPr>
        <w:rPr>
          <w:rFonts w:ascii="Verdana" w:hAnsi="Verdana"/>
          <w:sz w:val="18"/>
          <w:szCs w:val="18"/>
        </w:rPr>
      </w:pPr>
      <w:r w:rsidRPr="00796FF5">
        <w:rPr>
          <w:rFonts w:ascii="Verdana" w:hAnsi="Verdana" w:cs="Times New Roman"/>
          <w:b/>
          <w:color w:val="990000"/>
        </w:rPr>
        <w:t xml:space="preserve">SERVIZI: </w:t>
      </w:r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piscina con sdraio ed ombrelloni gratuiti ad esaurimento, snack bar sulla piscina, parcheggio, pulizia settimanale e cambio biancheria bisettimanale, </w:t>
      </w:r>
      <w:proofErr w:type="spellStart"/>
      <w:r w:rsidRPr="00B467B8">
        <w:rPr>
          <w:rFonts w:ascii="Verdana" w:eastAsia="ArialMT" w:hAnsi="Verdana" w:cs="Times New Roman"/>
          <w:color w:val="000000"/>
          <w:sz w:val="18"/>
          <w:szCs w:val="18"/>
        </w:rPr>
        <w:t>wifi</w:t>
      </w:r>
      <w:proofErr w:type="spellEnd"/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 gratuito nelle aree comuni. </w:t>
      </w:r>
    </w:p>
    <w:p w:rsidR="00A04BCF" w:rsidRPr="00B467B8" w:rsidRDefault="00A04BCF" w:rsidP="00A04BCF">
      <w:pPr>
        <w:pStyle w:val="PosizioneCaratteristich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/>
        <w:jc w:val="left"/>
        <w:rPr>
          <w:rFonts w:ascii="Verdana" w:eastAsia="Times New Roman" w:hAnsi="Verdana" w:cs="Times New Roman"/>
          <w:color w:val="000000"/>
          <w:szCs w:val="18"/>
          <w:u w:color="000000"/>
          <w:lang w:val="it-IT" w:eastAsia="en-US" w:bidi="ar-SA"/>
        </w:rPr>
      </w:pPr>
    </w:p>
    <w:p w:rsidR="00020F5C" w:rsidRPr="00E90741" w:rsidRDefault="00020F5C" w:rsidP="00020F5C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020F5C" w:rsidRPr="00E90741" w:rsidTr="000C6B0F">
        <w:trPr>
          <w:trHeight w:val="288"/>
        </w:trPr>
        <w:tc>
          <w:tcPr>
            <w:tcW w:w="1291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020F5C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020F5C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020F5C" w:rsidRPr="00E90741" w:rsidTr="000C6B0F">
        <w:trPr>
          <w:trHeight w:val="288"/>
        </w:trPr>
        <w:tc>
          <w:tcPr>
            <w:tcW w:w="1291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274AF1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nd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700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788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811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918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899</w:t>
            </w:r>
          </w:p>
        </w:tc>
        <w:tc>
          <w:tcPr>
            <w:tcW w:w="1169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700</w:t>
            </w:r>
          </w:p>
        </w:tc>
        <w:tc>
          <w:tcPr>
            <w:tcW w:w="1170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569</w:t>
            </w:r>
          </w:p>
        </w:tc>
      </w:tr>
      <w:tr w:rsidR="00020F5C" w:rsidRPr="00E90741" w:rsidTr="000C6B0F">
        <w:trPr>
          <w:trHeight w:val="288"/>
        </w:trPr>
        <w:tc>
          <w:tcPr>
            <w:tcW w:w="1291" w:type="dxa"/>
          </w:tcPr>
          <w:p w:rsidR="00020F5C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3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274AF1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nd</w:t>
            </w:r>
            <w:bookmarkStart w:id="0" w:name="_GoBack"/>
            <w:bookmarkEnd w:id="0"/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723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731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779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762</w:t>
            </w:r>
          </w:p>
        </w:tc>
        <w:tc>
          <w:tcPr>
            <w:tcW w:w="1169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604</w:t>
            </w:r>
          </w:p>
        </w:tc>
        <w:tc>
          <w:tcPr>
            <w:tcW w:w="1170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499</w:t>
            </w:r>
          </w:p>
        </w:tc>
      </w:tr>
    </w:tbl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225BF3" w:rsidRDefault="00225BF3" w:rsidP="00225BF3">
      <w:pPr>
        <w:rPr>
          <w:rFonts w:ascii="Times New Roman" w:hAnsi="Times New Roman" w:cs="Times New Roman"/>
          <w:color w:val="800000"/>
        </w:rPr>
      </w:pP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 w:rsidR="00AC6F0C">
        <w:rPr>
          <w:rFonts w:ascii="Verdana" w:hAnsi="Verdana" w:cs="Times New Roman"/>
          <w:color w:val="222222"/>
          <w:sz w:val="18"/>
          <w:szCs w:val="18"/>
        </w:rPr>
        <w:t>olo Blue Panorama Roma /</w:t>
      </w:r>
      <w:proofErr w:type="spellStart"/>
      <w:r w:rsidR="00AC6F0C">
        <w:rPr>
          <w:rFonts w:ascii="Verdana" w:hAnsi="Verdana" w:cs="Times New Roman"/>
          <w:color w:val="222222"/>
          <w:sz w:val="18"/>
          <w:szCs w:val="18"/>
        </w:rPr>
        <w:t>Myk</w:t>
      </w:r>
      <w:r>
        <w:rPr>
          <w:rFonts w:ascii="Verdana" w:hAnsi="Verdana" w:cs="Times New Roman"/>
          <w:color w:val="222222"/>
          <w:sz w:val="18"/>
          <w:szCs w:val="18"/>
        </w:rPr>
        <w:t>onos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>/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gli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Voulas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Studios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>
        <w:rPr>
          <w:rFonts w:ascii="Verdana" w:hAnsi="Verdana" w:cs="Times New Roman"/>
          <w:color w:val="222222"/>
          <w:sz w:val="18"/>
          <w:szCs w:val="18"/>
        </w:rPr>
        <w:t xml:space="preserve"> da 2 a 4 persone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</w:t>
      </w:r>
      <w:r w:rsidR="002004D7">
        <w:rPr>
          <w:rFonts w:ascii="Verdana" w:eastAsia="ArialMT" w:hAnsi="Verdana" w:cs="Times New Roman"/>
          <w:color w:val="222222"/>
          <w:sz w:val="18"/>
          <w:szCs w:val="18"/>
        </w:rPr>
        <w:t xml:space="preserve">trasferimento aeroporto/hotel e </w:t>
      </w:r>
      <w:proofErr w:type="spellStart"/>
      <w:r w:rsidR="002004D7">
        <w:rPr>
          <w:rFonts w:ascii="Verdana" w:eastAsia="ArialMT" w:hAnsi="Verdana" w:cs="Times New Roman"/>
          <w:color w:val="222222"/>
          <w:sz w:val="18"/>
          <w:szCs w:val="18"/>
        </w:rPr>
        <w:t>vv</w:t>
      </w:r>
      <w:proofErr w:type="spellEnd"/>
      <w:r w:rsidR="002004D7">
        <w:rPr>
          <w:rFonts w:ascii="Verdana" w:eastAsia="ArialMT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</w:t>
      </w:r>
      <w:r w:rsidR="002004D7">
        <w:rPr>
          <w:rFonts w:ascii="Verdana" w:eastAsia="ArialMT" w:hAnsi="Verdana" w:cs="Times New Roman"/>
          <w:color w:val="222222"/>
          <w:sz w:val="18"/>
          <w:szCs w:val="18"/>
        </w:rPr>
        <w:t>.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Assicurazione medico-bagaglio.</w:t>
      </w: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18"/>
          <w:szCs w:val="18"/>
        </w:rPr>
      </w:pP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</w:t>
      </w:r>
      <w:r w:rsidR="002004D7">
        <w:rPr>
          <w:rFonts w:ascii="Verdana" w:hAnsi="Verdana" w:cs="Times New Roman"/>
          <w:color w:val="222222"/>
          <w:sz w:val="18"/>
          <w:szCs w:val="18"/>
        </w:rPr>
        <w:t xml:space="preserve"> aeroportuali  € 90 a persona 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225BF3" w:rsidRDefault="00225BF3" w:rsidP="00225BF3">
      <w:pPr>
        <w:rPr>
          <w:rFonts w:hint="eastAsia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BD430C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20F5C"/>
    <w:rsid w:val="000603B4"/>
    <w:rsid w:val="002004D7"/>
    <w:rsid w:val="00225BF3"/>
    <w:rsid w:val="00246E12"/>
    <w:rsid w:val="00274AF1"/>
    <w:rsid w:val="00352185"/>
    <w:rsid w:val="004418D4"/>
    <w:rsid w:val="00465D62"/>
    <w:rsid w:val="004E21E7"/>
    <w:rsid w:val="005C5B0A"/>
    <w:rsid w:val="00667C2C"/>
    <w:rsid w:val="00705A0F"/>
    <w:rsid w:val="00751521"/>
    <w:rsid w:val="00770314"/>
    <w:rsid w:val="00796FF5"/>
    <w:rsid w:val="008262E4"/>
    <w:rsid w:val="008D6A0E"/>
    <w:rsid w:val="009F4F89"/>
    <w:rsid w:val="00A04BCF"/>
    <w:rsid w:val="00A37E0F"/>
    <w:rsid w:val="00AC6F0C"/>
    <w:rsid w:val="00B467B8"/>
    <w:rsid w:val="00B52660"/>
    <w:rsid w:val="00BB5DE0"/>
    <w:rsid w:val="00BD430C"/>
    <w:rsid w:val="00C40438"/>
    <w:rsid w:val="00CB586B"/>
    <w:rsid w:val="00D87EBE"/>
    <w:rsid w:val="00DA1ACC"/>
    <w:rsid w:val="00E90741"/>
    <w:rsid w:val="00F956D1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PosizioneCaratteristiche">
    <w:name w:val="PosizioneCaratteristiche"/>
    <w:basedOn w:val="Normale"/>
    <w:next w:val="Normale"/>
    <w:rsid w:val="00A04BCF"/>
    <w:pPr>
      <w:spacing w:before="60"/>
      <w:jc w:val="both"/>
    </w:pPr>
    <w:rPr>
      <w:rFonts w:ascii="Bookman Old Style" w:hAnsi="Bookman Old Style" w:cs="Bookman Old Style"/>
      <w:b/>
      <w:sz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PosizioneCaratteristiche">
    <w:name w:val="PosizioneCaratteristiche"/>
    <w:basedOn w:val="Normale"/>
    <w:next w:val="Normale"/>
    <w:rsid w:val="00A04BCF"/>
    <w:pPr>
      <w:spacing w:before="60"/>
      <w:jc w:val="both"/>
    </w:pPr>
    <w:rPr>
      <w:rFonts w:ascii="Bookman Old Style" w:hAnsi="Bookman Old Style" w:cs="Bookman Old Style"/>
      <w:b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2018-01-14T15:46:00Z</cp:lastPrinted>
  <dcterms:created xsi:type="dcterms:W3CDTF">2018-05-01T18:12:00Z</dcterms:created>
  <dcterms:modified xsi:type="dcterms:W3CDTF">2018-05-01T18:12:00Z</dcterms:modified>
</cp:coreProperties>
</file>